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8" o:title=""/>
          </v:shape>
          <o:OLEObject Type="Embed" ProgID="Word.Picture.8" ShapeID="_x0000_i1025" DrawAspect="Content" ObjectID="_1638949790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012EEE" w:rsidTr="00740647">
        <w:trPr>
          <w:trHeight w:hRule="exact" w:val="1883"/>
        </w:trPr>
        <w:tc>
          <w:tcPr>
            <w:tcW w:w="9355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501B88" w:rsidRDefault="00FB5FEE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26.12.2019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FB5FEE" w:rsidP="00FB5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719-П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1535E0">
      <w:pPr>
        <w:pStyle w:val="ConsPlusNormal"/>
        <w:spacing w:before="360"/>
        <w:jc w:val="center"/>
      </w:pPr>
      <w:r w:rsidRPr="00501B88">
        <w:t>О</w:t>
      </w:r>
      <w:r w:rsidR="00872A48">
        <w:t xml:space="preserve"> внесении изменений</w:t>
      </w:r>
      <w:r>
        <w:t xml:space="preserve"> в постановление Правительства </w:t>
      </w:r>
    </w:p>
    <w:p w:rsidR="003A278C" w:rsidRDefault="003A278C" w:rsidP="003A278C">
      <w:pPr>
        <w:pStyle w:val="ConsPlusNormal"/>
        <w:jc w:val="center"/>
      </w:pPr>
      <w:r>
        <w:t xml:space="preserve">Кировской области от </w:t>
      </w:r>
      <w:r w:rsidR="00E930BE">
        <w:t>15.03.2018</w:t>
      </w:r>
      <w:r>
        <w:t xml:space="preserve"> № </w:t>
      </w:r>
      <w:r w:rsidR="00E930BE">
        <w:t>122-П</w:t>
      </w:r>
    </w:p>
    <w:p w:rsidR="008363DF" w:rsidRDefault="008363DF" w:rsidP="008363DF">
      <w:pPr>
        <w:pStyle w:val="ConsPlusNormal"/>
        <w:spacing w:line="360" w:lineRule="auto"/>
        <w:ind w:firstLine="709"/>
        <w:jc w:val="both"/>
        <w:rPr>
          <w:b w:val="0"/>
        </w:rPr>
      </w:pPr>
    </w:p>
    <w:p w:rsidR="003A278C" w:rsidRDefault="003A278C" w:rsidP="00F03810">
      <w:pPr>
        <w:pStyle w:val="ConsPlusNormal"/>
        <w:spacing w:line="420" w:lineRule="exact"/>
        <w:ind w:firstLine="709"/>
        <w:jc w:val="both"/>
        <w:rPr>
          <w:b w:val="0"/>
        </w:rPr>
      </w:pPr>
      <w:r w:rsidRPr="00501B88">
        <w:rPr>
          <w:b w:val="0"/>
        </w:rPr>
        <w:t xml:space="preserve">Правительство Кировской области </w:t>
      </w:r>
      <w:r>
        <w:rPr>
          <w:b w:val="0"/>
        </w:rPr>
        <w:t>ПОСТАНОВЛЯЕТ</w:t>
      </w:r>
      <w:r w:rsidRPr="00501B88">
        <w:rPr>
          <w:b w:val="0"/>
        </w:rPr>
        <w:t>:</w:t>
      </w:r>
    </w:p>
    <w:p w:rsidR="004517A8" w:rsidRDefault="008363DF" w:rsidP="00F03810">
      <w:pPr>
        <w:pStyle w:val="ConsPlusNormal"/>
        <w:numPr>
          <w:ilvl w:val="0"/>
          <w:numId w:val="9"/>
        </w:numPr>
        <w:spacing w:line="420" w:lineRule="exact"/>
        <w:ind w:left="0" w:firstLine="709"/>
        <w:jc w:val="both"/>
        <w:rPr>
          <w:b w:val="0"/>
        </w:rPr>
      </w:pPr>
      <w:r>
        <w:rPr>
          <w:b w:val="0"/>
        </w:rPr>
        <w:t xml:space="preserve">Внести в </w:t>
      </w:r>
      <w:r w:rsidR="00C075DD">
        <w:rPr>
          <w:b w:val="0"/>
        </w:rPr>
        <w:t>п</w:t>
      </w:r>
      <w:r w:rsidRPr="00B44BA8">
        <w:rPr>
          <w:b w:val="0"/>
        </w:rPr>
        <w:t xml:space="preserve">остановление Правительства Кировской области от </w:t>
      </w:r>
      <w:r w:rsidR="00CC0BC1">
        <w:rPr>
          <w:b w:val="0"/>
        </w:rPr>
        <w:t>15.03.2018</w:t>
      </w:r>
      <w:r w:rsidRPr="00B44BA8">
        <w:rPr>
          <w:b w:val="0"/>
        </w:rPr>
        <w:t xml:space="preserve"> </w:t>
      </w:r>
      <w:r w:rsidR="00B44BA8">
        <w:rPr>
          <w:b w:val="0"/>
        </w:rPr>
        <w:t xml:space="preserve">№ </w:t>
      </w:r>
      <w:r w:rsidR="00CC0BC1">
        <w:rPr>
          <w:b w:val="0"/>
        </w:rPr>
        <w:t>122-П</w:t>
      </w:r>
      <w:r w:rsidR="00B44BA8">
        <w:rPr>
          <w:b w:val="0"/>
        </w:rPr>
        <w:t xml:space="preserve"> «</w:t>
      </w:r>
      <w:r w:rsidRPr="00B44BA8">
        <w:rPr>
          <w:b w:val="0"/>
        </w:rPr>
        <w:t xml:space="preserve">О </w:t>
      </w:r>
      <w:r w:rsidR="00CC0BC1">
        <w:rPr>
          <w:b w:val="0"/>
        </w:rPr>
        <w:t>реализации проекта «Народный бюджет</w:t>
      </w:r>
      <w:r w:rsidR="00B44BA8">
        <w:rPr>
          <w:b w:val="0"/>
        </w:rPr>
        <w:t>»</w:t>
      </w:r>
      <w:r w:rsidR="005502A3">
        <w:rPr>
          <w:b w:val="0"/>
        </w:rPr>
        <w:t xml:space="preserve"> (далее – </w:t>
      </w:r>
      <w:r w:rsidR="00644A76">
        <w:rPr>
          <w:b w:val="0"/>
        </w:rPr>
        <w:t>п</w:t>
      </w:r>
      <w:r w:rsidR="005502A3">
        <w:rPr>
          <w:b w:val="0"/>
        </w:rPr>
        <w:t>остановление)</w:t>
      </w:r>
      <w:r w:rsidR="00B44BA8">
        <w:rPr>
          <w:b w:val="0"/>
        </w:rPr>
        <w:t xml:space="preserve"> следующие изменения:</w:t>
      </w:r>
    </w:p>
    <w:p w:rsidR="004517A8" w:rsidRPr="004517A8" w:rsidRDefault="004517A8" w:rsidP="00F03810">
      <w:pPr>
        <w:pStyle w:val="ConsPlusNormal"/>
        <w:numPr>
          <w:ilvl w:val="1"/>
          <w:numId w:val="9"/>
        </w:numPr>
        <w:spacing w:line="420" w:lineRule="exact"/>
        <w:ind w:left="0" w:firstLine="709"/>
        <w:jc w:val="both"/>
        <w:rPr>
          <w:b w:val="0"/>
        </w:rPr>
      </w:pPr>
      <w:r w:rsidRPr="004517A8">
        <w:rPr>
          <w:rFonts w:eastAsiaTheme="minorHAnsi"/>
          <w:b w:val="0"/>
          <w:szCs w:val="24"/>
        </w:rPr>
        <w:t xml:space="preserve"> Внести в Порядок проведения отбора среди муниципальных образований Кировской области на право получения гранта </w:t>
      </w:r>
      <w:r w:rsidRPr="004517A8">
        <w:rPr>
          <w:rFonts w:eastAsiaTheme="minorHAnsi"/>
          <w:b w:val="0"/>
        </w:rPr>
        <w:t>на реализацию проекта «Народный бюджет» (далее – Порядок), утвержденный вышеуказанным постановлением, следующие изменения:</w:t>
      </w:r>
    </w:p>
    <w:p w:rsidR="004517A8" w:rsidRDefault="004517A8" w:rsidP="00F03810">
      <w:pPr>
        <w:pStyle w:val="ConsPlusNormal"/>
        <w:spacing w:line="420" w:lineRule="exact"/>
        <w:ind w:firstLine="709"/>
        <w:jc w:val="both"/>
        <w:rPr>
          <w:rFonts w:eastAsiaTheme="minorHAnsi"/>
          <w:b w:val="0"/>
        </w:rPr>
      </w:pPr>
      <w:r>
        <w:rPr>
          <w:rFonts w:eastAsiaTheme="minorHAnsi"/>
          <w:b w:val="0"/>
        </w:rPr>
        <w:t>1.1.1. Пункт 1.2 раздела 1 «Общие положения» изложить в следующей редакции:</w:t>
      </w:r>
    </w:p>
    <w:p w:rsidR="004517A8" w:rsidRDefault="004517A8" w:rsidP="00F03810">
      <w:pPr>
        <w:pStyle w:val="ConsPlusNormal"/>
        <w:spacing w:line="420" w:lineRule="exact"/>
        <w:ind w:firstLine="709"/>
        <w:jc w:val="both"/>
        <w:rPr>
          <w:rFonts w:eastAsiaTheme="minorHAnsi"/>
          <w:b w:val="0"/>
        </w:rPr>
      </w:pPr>
      <w:r>
        <w:rPr>
          <w:rFonts w:eastAsiaTheme="minorHAnsi"/>
          <w:b w:val="0"/>
        </w:rPr>
        <w:t>«1.2. Право на участие в отборе имеют муниципальные округа, городские округа и городские поселения Кировской области (далее – муниципальные образования)».</w:t>
      </w:r>
    </w:p>
    <w:p w:rsidR="004517A8" w:rsidRDefault="004517A8" w:rsidP="00F03810">
      <w:pPr>
        <w:pStyle w:val="ConsPlusNormal"/>
        <w:spacing w:line="420" w:lineRule="exact"/>
        <w:ind w:firstLine="709"/>
        <w:jc w:val="both"/>
        <w:rPr>
          <w:rFonts w:eastAsiaTheme="minorHAnsi"/>
          <w:b w:val="0"/>
        </w:rPr>
      </w:pPr>
      <w:r>
        <w:rPr>
          <w:rFonts w:eastAsiaTheme="minorHAnsi"/>
          <w:b w:val="0"/>
        </w:rPr>
        <w:t>1.1.2. Пункт 2.9 раздела 2 «Порядок проведения отбора» изложить в следующей реакции:</w:t>
      </w:r>
    </w:p>
    <w:p w:rsidR="004517A8" w:rsidRPr="004517A8" w:rsidRDefault="004517A8" w:rsidP="00F03810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517A8">
        <w:rPr>
          <w:rFonts w:ascii="Times New Roman" w:eastAsiaTheme="minorHAnsi" w:hAnsi="Times New Roman"/>
          <w:sz w:val="28"/>
          <w:szCs w:val="28"/>
        </w:rPr>
        <w:t>«2.9.</w:t>
      </w:r>
      <w:r w:rsidRPr="004517A8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4517A8">
        <w:rPr>
          <w:rFonts w:ascii="Times New Roman" w:eastAsiaTheme="minorHAnsi" w:hAnsi="Times New Roman"/>
          <w:sz w:val="28"/>
          <w:szCs w:val="28"/>
        </w:rPr>
        <w:t>Прошедшими отбор признаются 13 муниципальных образований, набравших наибольшее количество баллов.</w:t>
      </w:r>
    </w:p>
    <w:p w:rsidR="00483209" w:rsidRDefault="004517A8" w:rsidP="00F03810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517A8">
        <w:rPr>
          <w:rFonts w:ascii="Times New Roman" w:eastAsiaTheme="minorHAnsi" w:hAnsi="Times New Roman"/>
          <w:sz w:val="28"/>
          <w:szCs w:val="28"/>
        </w:rPr>
        <w:t>В случае если несколько муниципальных образований набрали одинаковое количество баллов, муниципальным образованием, прошедшим отбор, признается муниципальное образование, заявка которого зарегистрирована ранее других заявок.</w:t>
      </w:r>
    </w:p>
    <w:p w:rsidR="004517A8" w:rsidRPr="00483209" w:rsidRDefault="004517A8" w:rsidP="00F03810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83209">
        <w:rPr>
          <w:rFonts w:ascii="Times New Roman" w:eastAsiaTheme="minorHAnsi" w:hAnsi="Times New Roman"/>
          <w:sz w:val="28"/>
          <w:szCs w:val="28"/>
        </w:rPr>
        <w:t xml:space="preserve">В случае если подано меньше 13 заявок от муниципальных образований, прошедшими отбор признаются все муниципальные образования, чьи заявки и </w:t>
      </w:r>
      <w:r w:rsidRPr="00483209">
        <w:rPr>
          <w:rFonts w:ascii="Times New Roman" w:eastAsiaTheme="minorHAnsi" w:hAnsi="Times New Roman"/>
          <w:sz w:val="28"/>
          <w:szCs w:val="28"/>
        </w:rPr>
        <w:lastRenderedPageBreak/>
        <w:t>прилагаемые к ним документы соответствуют требованиям, установленным пунктом 2.2 настоящего Порядка».</w:t>
      </w:r>
    </w:p>
    <w:p w:rsidR="004517A8" w:rsidRDefault="004517A8" w:rsidP="00F03810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1.1.3. Внести изменения в приложение № 1 к Порядку заменив по всему тексту слова «городского поселения» словами «муниципального образования».</w:t>
      </w:r>
    </w:p>
    <w:p w:rsidR="004517A8" w:rsidRDefault="004517A8" w:rsidP="00F03810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1.2. Пункт 3 исключить.</w:t>
      </w:r>
    </w:p>
    <w:p w:rsidR="004517A8" w:rsidRDefault="004517A8" w:rsidP="00F03810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1.3. Дополнить пунктом 3</w:t>
      </w:r>
      <w:r w:rsidR="00230480">
        <w:rPr>
          <w:rFonts w:ascii="Times New Roman" w:eastAsiaTheme="minorHAnsi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</w:rPr>
        <w:t>1 следующего содержания:</w:t>
      </w:r>
    </w:p>
    <w:p w:rsidR="00071820" w:rsidRDefault="004517A8" w:rsidP="00F03810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«3</w:t>
      </w:r>
      <w:r w:rsidR="00230480">
        <w:rPr>
          <w:rFonts w:ascii="Times New Roman" w:eastAsiaTheme="minorHAnsi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</w:rPr>
        <w:t xml:space="preserve">1. </w:t>
      </w:r>
      <w:r w:rsidRPr="008C2F0A">
        <w:rPr>
          <w:rFonts w:ascii="Times New Roman" w:eastAsiaTheme="minorHAnsi" w:hAnsi="Times New Roman"/>
          <w:sz w:val="28"/>
          <w:szCs w:val="28"/>
        </w:rPr>
        <w:t xml:space="preserve">Утвердить </w:t>
      </w:r>
      <w:r>
        <w:rPr>
          <w:rFonts w:ascii="Times New Roman" w:eastAsiaTheme="minorHAnsi" w:hAnsi="Times New Roman"/>
          <w:sz w:val="28"/>
          <w:szCs w:val="28"/>
        </w:rPr>
        <w:t>методику распределения и правила</w:t>
      </w:r>
      <w:r w:rsidRPr="008C2F0A">
        <w:rPr>
          <w:rFonts w:ascii="Times New Roman" w:eastAsiaTheme="minorHAnsi" w:hAnsi="Times New Roman"/>
          <w:sz w:val="28"/>
          <w:szCs w:val="28"/>
        </w:rPr>
        <w:t xml:space="preserve"> предоставления гранта местным бюджетам из областного бюджета на реализацию проекта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8C2F0A">
        <w:rPr>
          <w:rFonts w:ascii="Times New Roman" w:eastAsiaTheme="minorHAnsi" w:hAnsi="Times New Roman"/>
          <w:sz w:val="28"/>
          <w:szCs w:val="28"/>
        </w:rPr>
        <w:t>Народный бюджет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8C2F0A">
        <w:rPr>
          <w:rFonts w:ascii="Times New Roman" w:eastAsiaTheme="minorHAnsi" w:hAnsi="Times New Roman"/>
          <w:sz w:val="28"/>
          <w:szCs w:val="28"/>
        </w:rPr>
        <w:t xml:space="preserve"> согласно приложению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8C2F0A">
        <w:rPr>
          <w:rFonts w:ascii="Times New Roman" w:eastAsiaTheme="minorHAnsi" w:hAnsi="Times New Roman"/>
          <w:sz w:val="28"/>
          <w:szCs w:val="28"/>
        </w:rPr>
        <w:t xml:space="preserve"> 3</w:t>
      </w:r>
      <w:r w:rsidR="00071820">
        <w:rPr>
          <w:rFonts w:ascii="Times New Roman" w:eastAsiaTheme="minorHAnsi" w:hAnsi="Times New Roman"/>
          <w:sz w:val="28"/>
          <w:szCs w:val="28"/>
        </w:rPr>
        <w:t>.</w:t>
      </w:r>
    </w:p>
    <w:p w:rsidR="004517A8" w:rsidRDefault="00071820" w:rsidP="00F03810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городским поселениям Кировской области, прошедшим в 2017 году отбор среди муниципальных образований Кировской о</w:t>
      </w: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</w:rPr>
        <w:t xml:space="preserve">бласти на право получения гранта на реализацию проекта </w:t>
      </w:r>
      <w:r w:rsidR="00F03810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Народный бюджет</w:t>
      </w:r>
      <w:r w:rsidR="00F03810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 xml:space="preserve"> (далее </w:t>
      </w:r>
      <w:r w:rsidR="00F03810">
        <w:rPr>
          <w:rFonts w:ascii="Times New Roman" w:eastAsiaTheme="minorHAnsi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</w:rPr>
        <w:t xml:space="preserve"> проект), применяются положения Порядка предоставления гранта местным бюджетам из областного бюджета на реализацию проекта, утвержденного Правительством Кировской области, действовавшего до дня вступления в силу настоящего постановления, определяющие размер гранта местным бюджетам из областного бюджета и размер средств местных бюджетов на реализацию проекта</w:t>
      </w:r>
      <w:r w:rsidR="004517A8">
        <w:rPr>
          <w:rFonts w:ascii="Times New Roman" w:eastAsiaTheme="minorHAnsi" w:hAnsi="Times New Roman"/>
          <w:sz w:val="28"/>
          <w:szCs w:val="28"/>
        </w:rPr>
        <w:t>».</w:t>
      </w:r>
    </w:p>
    <w:p w:rsidR="004517A8" w:rsidRPr="00407C83" w:rsidRDefault="004517A8" w:rsidP="00F03810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07C83">
        <w:rPr>
          <w:rFonts w:ascii="Times New Roman" w:eastAsiaTheme="minorHAnsi" w:hAnsi="Times New Roman"/>
          <w:sz w:val="28"/>
          <w:szCs w:val="28"/>
        </w:rPr>
        <w:t>1.4. Дополнить методикой распределения и правилами предоставления гранта местным бюджетам из областного бюджета на реализацию проекта «Народный бюджет» согласно приложению.</w:t>
      </w:r>
    </w:p>
    <w:p w:rsidR="004517A8" w:rsidRPr="00407C83" w:rsidRDefault="00407C83" w:rsidP="00F03810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07C83">
        <w:rPr>
          <w:rFonts w:ascii="Times New Roman" w:eastAsiaTheme="minorHAnsi" w:hAnsi="Times New Roman"/>
          <w:sz w:val="28"/>
          <w:szCs w:val="28"/>
        </w:rPr>
        <w:t xml:space="preserve">1.5. </w:t>
      </w:r>
      <w:r w:rsidRPr="00407C83">
        <w:rPr>
          <w:rFonts w:ascii="Times New Roman" w:hAnsi="Times New Roman"/>
          <w:sz w:val="28"/>
          <w:szCs w:val="28"/>
        </w:rPr>
        <w:t>В пункте 5 слова «Министерству внутренней и информационной политики Кировской области» заменить словами «Управлению массовых коммуникаций Кировской области».</w:t>
      </w:r>
    </w:p>
    <w:p w:rsidR="00F456C6" w:rsidRDefault="004517A8" w:rsidP="00F03810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C24DD6">
        <w:rPr>
          <w:rFonts w:ascii="Times New Roman" w:hAnsi="Times New Roman"/>
          <w:bCs/>
          <w:sz w:val="28"/>
          <w:szCs w:val="28"/>
        </w:rPr>
        <w:t xml:space="preserve">. </w:t>
      </w:r>
      <w:r w:rsidR="008F1BEE" w:rsidRPr="00C24DD6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после </w:t>
      </w:r>
      <w:r w:rsidR="00F456C6">
        <w:rPr>
          <w:rFonts w:ascii="Times New Roman" w:hAnsi="Times New Roman"/>
          <w:bCs/>
          <w:sz w:val="28"/>
          <w:szCs w:val="28"/>
        </w:rPr>
        <w:t>его официального опубликования</w:t>
      </w:r>
      <w:r w:rsidR="00F456C6">
        <w:rPr>
          <w:rFonts w:ascii="Times New Roman" w:eastAsiaTheme="minorHAnsi" w:hAnsi="Times New Roman"/>
          <w:sz w:val="28"/>
          <w:szCs w:val="28"/>
        </w:rPr>
        <w:t>.</w:t>
      </w:r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D0AB5" w:rsidRDefault="00FB5FEE" w:rsidP="000D0AB5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</w:p>
    <w:sectPr w:rsidR="000D0AB5" w:rsidSect="00071820">
      <w:headerReference w:type="default" r:id="rId10"/>
      <w:pgSz w:w="11906" w:h="16838"/>
      <w:pgMar w:top="1134" w:right="680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305" w:rsidRDefault="00CD7305" w:rsidP="00386EDA">
      <w:pPr>
        <w:spacing w:after="0" w:line="240" w:lineRule="auto"/>
      </w:pPr>
      <w:r>
        <w:separator/>
      </w:r>
    </w:p>
  </w:endnote>
  <w:endnote w:type="continuationSeparator" w:id="0">
    <w:p w:rsidR="00CD7305" w:rsidRDefault="00CD7305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305" w:rsidRDefault="00CD7305" w:rsidP="00386EDA">
      <w:pPr>
        <w:spacing w:after="0" w:line="240" w:lineRule="auto"/>
      </w:pPr>
      <w:r>
        <w:separator/>
      </w:r>
    </w:p>
  </w:footnote>
  <w:footnote w:type="continuationSeparator" w:id="0">
    <w:p w:rsidR="00CD7305" w:rsidRDefault="00CD7305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1138"/>
      <w:docPartObj>
        <w:docPartGallery w:val="Page Numbers (Top of Page)"/>
        <w:docPartUnique/>
      </w:docPartObj>
    </w:sdtPr>
    <w:sdtEndPr/>
    <w:sdtContent>
      <w:p w:rsidR="00300381" w:rsidRDefault="001511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F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944FEE"/>
    <w:multiLevelType w:val="multilevel"/>
    <w:tmpl w:val="B80A04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59"/>
    <w:rsid w:val="00036819"/>
    <w:rsid w:val="00044074"/>
    <w:rsid w:val="00047B15"/>
    <w:rsid w:val="000575E5"/>
    <w:rsid w:val="00065F75"/>
    <w:rsid w:val="00071820"/>
    <w:rsid w:val="0007509E"/>
    <w:rsid w:val="00075766"/>
    <w:rsid w:val="00076EA6"/>
    <w:rsid w:val="00081F94"/>
    <w:rsid w:val="00085F2A"/>
    <w:rsid w:val="00087F98"/>
    <w:rsid w:val="00093B2B"/>
    <w:rsid w:val="000976C4"/>
    <w:rsid w:val="000B127F"/>
    <w:rsid w:val="000D0AB5"/>
    <w:rsid w:val="000D3385"/>
    <w:rsid w:val="000D4F39"/>
    <w:rsid w:val="001173CF"/>
    <w:rsid w:val="00131750"/>
    <w:rsid w:val="00141590"/>
    <w:rsid w:val="001511D0"/>
    <w:rsid w:val="001535E0"/>
    <w:rsid w:val="001642F6"/>
    <w:rsid w:val="00171A03"/>
    <w:rsid w:val="001725FB"/>
    <w:rsid w:val="00194F3E"/>
    <w:rsid w:val="001C3614"/>
    <w:rsid w:val="001C58C5"/>
    <w:rsid w:val="001D114E"/>
    <w:rsid w:val="001E4059"/>
    <w:rsid w:val="001E6C49"/>
    <w:rsid w:val="00204A76"/>
    <w:rsid w:val="00230480"/>
    <w:rsid w:val="002370F2"/>
    <w:rsid w:val="0024554E"/>
    <w:rsid w:val="00256DDE"/>
    <w:rsid w:val="00263701"/>
    <w:rsid w:val="002915C2"/>
    <w:rsid w:val="002A0C5F"/>
    <w:rsid w:val="002A28D6"/>
    <w:rsid w:val="002A2DF5"/>
    <w:rsid w:val="002A3010"/>
    <w:rsid w:val="002B19FE"/>
    <w:rsid w:val="002B2F67"/>
    <w:rsid w:val="002E39FF"/>
    <w:rsid w:val="002E7CEE"/>
    <w:rsid w:val="002F0102"/>
    <w:rsid w:val="00300381"/>
    <w:rsid w:val="00330BFB"/>
    <w:rsid w:val="003374D1"/>
    <w:rsid w:val="0034593F"/>
    <w:rsid w:val="003636E5"/>
    <w:rsid w:val="00365A50"/>
    <w:rsid w:val="00386EDA"/>
    <w:rsid w:val="00390444"/>
    <w:rsid w:val="003923B9"/>
    <w:rsid w:val="003929B4"/>
    <w:rsid w:val="00397205"/>
    <w:rsid w:val="003A278C"/>
    <w:rsid w:val="003A5B0F"/>
    <w:rsid w:val="003B0441"/>
    <w:rsid w:val="003E3844"/>
    <w:rsid w:val="00400CC6"/>
    <w:rsid w:val="00401F74"/>
    <w:rsid w:val="00403A12"/>
    <w:rsid w:val="00403AD6"/>
    <w:rsid w:val="00405C20"/>
    <w:rsid w:val="00407C83"/>
    <w:rsid w:val="00412507"/>
    <w:rsid w:val="004142E3"/>
    <w:rsid w:val="004517A8"/>
    <w:rsid w:val="00471AD1"/>
    <w:rsid w:val="00471FC6"/>
    <w:rsid w:val="00476E1A"/>
    <w:rsid w:val="00483209"/>
    <w:rsid w:val="00490E0E"/>
    <w:rsid w:val="004A6309"/>
    <w:rsid w:val="004C2A2B"/>
    <w:rsid w:val="004D3151"/>
    <w:rsid w:val="004D744C"/>
    <w:rsid w:val="0050150E"/>
    <w:rsid w:val="00507C1C"/>
    <w:rsid w:val="00515711"/>
    <w:rsid w:val="005227BB"/>
    <w:rsid w:val="00547D2B"/>
    <w:rsid w:val="005502A3"/>
    <w:rsid w:val="005808C9"/>
    <w:rsid w:val="00582C18"/>
    <w:rsid w:val="00594C9A"/>
    <w:rsid w:val="00596FAD"/>
    <w:rsid w:val="005A39BC"/>
    <w:rsid w:val="005E0307"/>
    <w:rsid w:val="005E559D"/>
    <w:rsid w:val="00605B9E"/>
    <w:rsid w:val="006065C1"/>
    <w:rsid w:val="00612FFE"/>
    <w:rsid w:val="00616EE8"/>
    <w:rsid w:val="00621B70"/>
    <w:rsid w:val="0062263B"/>
    <w:rsid w:val="00640497"/>
    <w:rsid w:val="00643211"/>
    <w:rsid w:val="006446D3"/>
    <w:rsid w:val="00644A76"/>
    <w:rsid w:val="00692D9E"/>
    <w:rsid w:val="006B3C72"/>
    <w:rsid w:val="006C03F8"/>
    <w:rsid w:val="006D2501"/>
    <w:rsid w:val="006D5395"/>
    <w:rsid w:val="006E0E91"/>
    <w:rsid w:val="006F63D8"/>
    <w:rsid w:val="0072184F"/>
    <w:rsid w:val="00740647"/>
    <w:rsid w:val="007B1922"/>
    <w:rsid w:val="007B5108"/>
    <w:rsid w:val="007C1768"/>
    <w:rsid w:val="007E69AE"/>
    <w:rsid w:val="007F63A5"/>
    <w:rsid w:val="00814B1C"/>
    <w:rsid w:val="008171E4"/>
    <w:rsid w:val="00825605"/>
    <w:rsid w:val="008256F8"/>
    <w:rsid w:val="008363DF"/>
    <w:rsid w:val="008453E5"/>
    <w:rsid w:val="00855BA2"/>
    <w:rsid w:val="008633E3"/>
    <w:rsid w:val="00865803"/>
    <w:rsid w:val="008717A7"/>
    <w:rsid w:val="00872A48"/>
    <w:rsid w:val="008860C6"/>
    <w:rsid w:val="00893610"/>
    <w:rsid w:val="008A7E2C"/>
    <w:rsid w:val="008C2F0A"/>
    <w:rsid w:val="008C662A"/>
    <w:rsid w:val="008E389D"/>
    <w:rsid w:val="008E6A14"/>
    <w:rsid w:val="008F0751"/>
    <w:rsid w:val="008F1BEE"/>
    <w:rsid w:val="008F2E64"/>
    <w:rsid w:val="00933EFD"/>
    <w:rsid w:val="00941644"/>
    <w:rsid w:val="00946C12"/>
    <w:rsid w:val="009567DF"/>
    <w:rsid w:val="00970FB5"/>
    <w:rsid w:val="00976CEB"/>
    <w:rsid w:val="009905B3"/>
    <w:rsid w:val="00992E61"/>
    <w:rsid w:val="009A613F"/>
    <w:rsid w:val="009C78D1"/>
    <w:rsid w:val="009F2098"/>
    <w:rsid w:val="009F2AD4"/>
    <w:rsid w:val="00A06288"/>
    <w:rsid w:val="00A321F3"/>
    <w:rsid w:val="00A45F97"/>
    <w:rsid w:val="00A75E86"/>
    <w:rsid w:val="00A92780"/>
    <w:rsid w:val="00AB225E"/>
    <w:rsid w:val="00AC6F61"/>
    <w:rsid w:val="00AD4466"/>
    <w:rsid w:val="00AE2F38"/>
    <w:rsid w:val="00AF2E16"/>
    <w:rsid w:val="00B002A1"/>
    <w:rsid w:val="00B06D21"/>
    <w:rsid w:val="00B25764"/>
    <w:rsid w:val="00B4181C"/>
    <w:rsid w:val="00B44BA8"/>
    <w:rsid w:val="00B45E01"/>
    <w:rsid w:val="00B6424E"/>
    <w:rsid w:val="00B73E88"/>
    <w:rsid w:val="00B75337"/>
    <w:rsid w:val="00B80105"/>
    <w:rsid w:val="00B86B01"/>
    <w:rsid w:val="00BB1D84"/>
    <w:rsid w:val="00BC2546"/>
    <w:rsid w:val="00BC2554"/>
    <w:rsid w:val="00BF483A"/>
    <w:rsid w:val="00C04359"/>
    <w:rsid w:val="00C075DD"/>
    <w:rsid w:val="00C12A0F"/>
    <w:rsid w:val="00C24DD6"/>
    <w:rsid w:val="00C33F19"/>
    <w:rsid w:val="00C35146"/>
    <w:rsid w:val="00C5371F"/>
    <w:rsid w:val="00C5415D"/>
    <w:rsid w:val="00C7150C"/>
    <w:rsid w:val="00C75F0D"/>
    <w:rsid w:val="00C84BA8"/>
    <w:rsid w:val="00CC0BC1"/>
    <w:rsid w:val="00CC4CCD"/>
    <w:rsid w:val="00CD7305"/>
    <w:rsid w:val="00CE5BA4"/>
    <w:rsid w:val="00CE77EB"/>
    <w:rsid w:val="00CF581B"/>
    <w:rsid w:val="00D02FF3"/>
    <w:rsid w:val="00D036BC"/>
    <w:rsid w:val="00D10F95"/>
    <w:rsid w:val="00D132F8"/>
    <w:rsid w:val="00D155F8"/>
    <w:rsid w:val="00D1789F"/>
    <w:rsid w:val="00D317F0"/>
    <w:rsid w:val="00D45AF2"/>
    <w:rsid w:val="00D53A2E"/>
    <w:rsid w:val="00D77EC7"/>
    <w:rsid w:val="00DB077D"/>
    <w:rsid w:val="00DB564B"/>
    <w:rsid w:val="00DF3BDF"/>
    <w:rsid w:val="00DF50B2"/>
    <w:rsid w:val="00E03EB6"/>
    <w:rsid w:val="00E158F8"/>
    <w:rsid w:val="00E57597"/>
    <w:rsid w:val="00E639CB"/>
    <w:rsid w:val="00E7070C"/>
    <w:rsid w:val="00E930BE"/>
    <w:rsid w:val="00E958EB"/>
    <w:rsid w:val="00EA213F"/>
    <w:rsid w:val="00EB05D0"/>
    <w:rsid w:val="00EC4E9F"/>
    <w:rsid w:val="00F03810"/>
    <w:rsid w:val="00F1067D"/>
    <w:rsid w:val="00F3443C"/>
    <w:rsid w:val="00F413C5"/>
    <w:rsid w:val="00F456C6"/>
    <w:rsid w:val="00F56D88"/>
    <w:rsid w:val="00F62C75"/>
    <w:rsid w:val="00F73515"/>
    <w:rsid w:val="00F81B85"/>
    <w:rsid w:val="00F90CAF"/>
    <w:rsid w:val="00F910F2"/>
    <w:rsid w:val="00FB5677"/>
    <w:rsid w:val="00FB5FEE"/>
    <w:rsid w:val="00FD0B1D"/>
    <w:rsid w:val="00FD237F"/>
    <w:rsid w:val="00FD53D4"/>
    <w:rsid w:val="00FD57E8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926B7-EA1D-4B83-BEA8-B7BEE6FE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556B-9866-4573-8614-465BB368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23</cp:revision>
  <cp:lastPrinted>2019-12-24T07:37:00Z</cp:lastPrinted>
  <dcterms:created xsi:type="dcterms:W3CDTF">2019-10-04T07:07:00Z</dcterms:created>
  <dcterms:modified xsi:type="dcterms:W3CDTF">2019-12-27T08:03:00Z</dcterms:modified>
</cp:coreProperties>
</file>